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4762E" w14:textId="77777777" w:rsidR="004A5B49" w:rsidRDefault="004A5B49" w:rsidP="004A5B49">
      <w:pPr>
        <w:ind w:left="5670" w:firstLine="0"/>
        <w:rPr>
          <w:b/>
          <w:lang w:val="ru-RU"/>
        </w:rPr>
      </w:pPr>
      <w:r w:rsidRPr="007D3DD0">
        <w:rPr>
          <w:b/>
          <w:lang w:val="ru-RU"/>
        </w:rPr>
        <w:t>УТВЕРЖДАЮ</w:t>
      </w:r>
    </w:p>
    <w:p w14:paraId="400615BE" w14:textId="77777777" w:rsidR="004A5B49" w:rsidRDefault="004A5B49" w:rsidP="004A5B49">
      <w:pPr>
        <w:ind w:left="5670" w:firstLine="0"/>
        <w:rPr>
          <w:lang w:val="ru-RU"/>
        </w:rPr>
      </w:pPr>
      <w:r>
        <w:rPr>
          <w:lang w:val="ru-RU"/>
        </w:rPr>
        <w:t>Директор</w:t>
      </w:r>
      <w:r>
        <w:rPr>
          <w:lang w:val="ru-RU"/>
        </w:rPr>
        <w:softHyphen/>
        <w:t xml:space="preserve">  /Николаенко М.В.</w:t>
      </w:r>
    </w:p>
    <w:p w14:paraId="38C6ADDC" w14:textId="41EC985B" w:rsidR="004A5B49" w:rsidRDefault="004A5B49" w:rsidP="004A5B49">
      <w:pPr>
        <w:ind w:left="5670" w:firstLine="0"/>
        <w:rPr>
          <w:lang w:val="ru-RU"/>
        </w:rPr>
      </w:pPr>
      <w:r w:rsidRPr="007D3DD0">
        <w:rPr>
          <w:lang w:val="ru-RU"/>
        </w:rPr>
        <w:t>_______________________</w:t>
      </w:r>
      <w:r w:rsidRPr="007D3DD0">
        <w:rPr>
          <w:lang w:val="ru-RU"/>
        </w:rPr>
        <w:br/>
      </w:r>
      <w:r w:rsidRPr="007D3DD0">
        <w:rPr>
          <w:lang w:val="ru-RU"/>
        </w:rPr>
        <w:br/>
        <w:t>«</w:t>
      </w:r>
      <w:r>
        <w:rPr>
          <w:lang w:val="ru-RU"/>
        </w:rPr>
        <w:t>01</w:t>
      </w:r>
      <w:r w:rsidRPr="007D3DD0">
        <w:rPr>
          <w:lang w:val="ru-RU"/>
        </w:rPr>
        <w:t xml:space="preserve">» </w:t>
      </w:r>
      <w:r>
        <w:rPr>
          <w:lang w:val="ru-RU"/>
        </w:rPr>
        <w:t>сентября</w:t>
      </w:r>
      <w:r w:rsidRPr="007D3DD0">
        <w:rPr>
          <w:lang w:val="ru-RU"/>
        </w:rPr>
        <w:t xml:space="preserve"> 2026 г.</w:t>
      </w:r>
    </w:p>
    <w:p w14:paraId="22F7FC7D" w14:textId="1A2AB7A8" w:rsidR="0093374D" w:rsidRPr="004A5B49" w:rsidRDefault="00B019C6">
      <w:pPr>
        <w:ind w:firstLine="0"/>
        <w:jc w:val="right"/>
        <w:rPr>
          <w:lang w:val="ru-RU"/>
        </w:rPr>
      </w:pPr>
      <w:r w:rsidRPr="004A5B49">
        <w:rPr>
          <w:lang w:val="ru-RU"/>
        </w:rPr>
        <w:t>___</w:t>
      </w:r>
    </w:p>
    <w:p w14:paraId="6CBC9846" w14:textId="77777777" w:rsidR="004A5B49" w:rsidRPr="004A5B49" w:rsidRDefault="004A5B49">
      <w:pPr>
        <w:ind w:firstLine="0"/>
        <w:jc w:val="center"/>
        <w:rPr>
          <w:b/>
          <w:lang w:val="ru-RU"/>
        </w:rPr>
      </w:pPr>
    </w:p>
    <w:p w14:paraId="1E9E048E" w14:textId="434FF025" w:rsidR="0093374D" w:rsidRPr="004A5B49" w:rsidRDefault="00B019C6">
      <w:pPr>
        <w:ind w:firstLine="0"/>
        <w:jc w:val="center"/>
        <w:rPr>
          <w:sz w:val="26"/>
          <w:szCs w:val="26"/>
          <w:lang w:val="ru-RU"/>
        </w:rPr>
      </w:pPr>
      <w:r w:rsidRPr="004A5B49">
        <w:rPr>
          <w:b/>
          <w:sz w:val="26"/>
          <w:szCs w:val="26"/>
          <w:lang w:val="ru-RU"/>
        </w:rPr>
        <w:t>ИНФОРМАЦИЯ</w:t>
      </w:r>
      <w:r w:rsidRPr="004A5B49">
        <w:rPr>
          <w:b/>
          <w:sz w:val="26"/>
          <w:szCs w:val="26"/>
          <w:lang w:val="ru-RU"/>
        </w:rPr>
        <w:br/>
        <w:t>О ПРОГРАММЕ ГОСУДАРСТВЕННЫХ ГАРАНТИЙ</w:t>
      </w:r>
      <w:r w:rsidRPr="004A5B49">
        <w:rPr>
          <w:b/>
          <w:sz w:val="26"/>
          <w:szCs w:val="26"/>
          <w:lang w:val="ru-RU"/>
        </w:rPr>
        <w:br/>
        <w:t>БЕСПЛАТНОГО ОКАЗАНИЯ ГРАЖДАНАМ</w:t>
      </w:r>
      <w:r w:rsidRPr="004A5B49">
        <w:rPr>
          <w:b/>
          <w:sz w:val="26"/>
          <w:szCs w:val="26"/>
          <w:lang w:val="ru-RU"/>
        </w:rPr>
        <w:br/>
        <w:t>МЕДИЦИНСКОЙ ПОМОЩИ</w:t>
      </w:r>
    </w:p>
    <w:p w14:paraId="31F07C00" w14:textId="77777777" w:rsidR="0093374D" w:rsidRPr="004A5B49" w:rsidRDefault="00B019C6">
      <w:pPr>
        <w:ind w:firstLine="0"/>
        <w:jc w:val="left"/>
        <w:rPr>
          <w:sz w:val="26"/>
          <w:szCs w:val="26"/>
          <w:lang w:val="ru-RU"/>
        </w:rPr>
      </w:pPr>
      <w:r w:rsidRPr="004A5B49">
        <w:rPr>
          <w:b/>
          <w:sz w:val="26"/>
          <w:szCs w:val="26"/>
          <w:lang w:val="ru-RU"/>
        </w:rPr>
        <w:t>1. Общая информация</w:t>
      </w:r>
    </w:p>
    <w:p w14:paraId="71D1E430" w14:textId="74D87910" w:rsidR="0093374D" w:rsidRPr="004A5B49" w:rsidRDefault="004A5B49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Общество с ограниченной ответственностью «</w:t>
      </w:r>
      <w:r>
        <w:rPr>
          <w:sz w:val="26"/>
          <w:szCs w:val="26"/>
          <w:lang w:val="ru-RU"/>
        </w:rPr>
        <w:t>М</w:t>
      </w:r>
      <w:r w:rsidRPr="004A5B49">
        <w:rPr>
          <w:sz w:val="26"/>
          <w:szCs w:val="26"/>
          <w:lang w:val="ru-RU"/>
        </w:rPr>
        <w:t xml:space="preserve">едицинский центр Нейродон» </w:t>
      </w:r>
      <w:r w:rsidR="00B019C6" w:rsidRPr="004A5B49">
        <w:rPr>
          <w:sz w:val="26"/>
          <w:szCs w:val="26"/>
          <w:lang w:val="ru-RU"/>
        </w:rPr>
        <w:t>информирует граждан о возможности получения медицинской помощи бесплатно в рамках Программы государственных гарантий бесплатного оказания гражданам</w:t>
      </w:r>
      <w:r w:rsidR="00B019C6" w:rsidRPr="004A5B49">
        <w:rPr>
          <w:sz w:val="26"/>
          <w:szCs w:val="26"/>
          <w:lang w:val="ru-RU"/>
        </w:rPr>
        <w:t xml:space="preserve"> медицинской помощи и соответствующей территориальной программы государственных гарантий, действующей на территории </w:t>
      </w:r>
      <w:r>
        <w:rPr>
          <w:sz w:val="26"/>
          <w:szCs w:val="26"/>
          <w:lang w:val="ru-RU"/>
        </w:rPr>
        <w:t>Ростовской области.</w:t>
      </w:r>
    </w:p>
    <w:p w14:paraId="1C2BFDA0" w14:textId="79DF1918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 xml:space="preserve">На 2026 год и на плановый период 2027 и 2028 годов </w:t>
      </w:r>
      <w:r w:rsidR="004A5B49">
        <w:rPr>
          <w:sz w:val="26"/>
          <w:szCs w:val="26"/>
          <w:lang w:val="ru-RU"/>
        </w:rPr>
        <w:t>Ф</w:t>
      </w:r>
      <w:r w:rsidRPr="004A5B49">
        <w:rPr>
          <w:sz w:val="26"/>
          <w:szCs w:val="26"/>
          <w:lang w:val="ru-RU"/>
        </w:rPr>
        <w:t>едеральная Программа государственных гаран</w:t>
      </w:r>
      <w:r w:rsidRPr="004A5B49">
        <w:rPr>
          <w:sz w:val="26"/>
          <w:szCs w:val="26"/>
          <w:lang w:val="ru-RU"/>
        </w:rPr>
        <w:t>тий утверждена постановлением Правительства Российской Федерации от 29 декабря 2025 г. № 2188.</w:t>
      </w:r>
    </w:p>
    <w:p w14:paraId="5EADA416" w14:textId="09774305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 xml:space="preserve">Территориальная программа государственных гарантий бесплатного оказания гражданам медицинской помощи в </w:t>
      </w:r>
      <w:r w:rsidR="004A5B49">
        <w:rPr>
          <w:sz w:val="26"/>
          <w:szCs w:val="26"/>
          <w:lang w:val="ru-RU"/>
        </w:rPr>
        <w:t xml:space="preserve">Ростовской области </w:t>
      </w:r>
      <w:r w:rsidRPr="004A5B49">
        <w:rPr>
          <w:sz w:val="26"/>
          <w:szCs w:val="26"/>
          <w:lang w:val="ru-RU"/>
        </w:rPr>
        <w:t>на 2026 год и на плановый перио</w:t>
      </w:r>
      <w:r w:rsidRPr="004A5B49">
        <w:rPr>
          <w:sz w:val="26"/>
          <w:szCs w:val="26"/>
          <w:lang w:val="ru-RU"/>
        </w:rPr>
        <w:t xml:space="preserve">д 2027 и 2028 годов </w:t>
      </w:r>
      <w:r w:rsidRPr="004A5B49">
        <w:rPr>
          <w:rFonts w:cs="Times New Roman"/>
          <w:sz w:val="26"/>
          <w:szCs w:val="26"/>
          <w:lang w:val="ru-RU"/>
        </w:rPr>
        <w:t>утверждена</w:t>
      </w:r>
      <w:r w:rsidR="004A5B49" w:rsidRPr="004A5B49">
        <w:rPr>
          <w:rFonts w:cs="Times New Roman"/>
          <w:sz w:val="26"/>
          <w:szCs w:val="26"/>
          <w:lang w:val="ru-RU"/>
        </w:rPr>
        <w:t xml:space="preserve"> </w:t>
      </w:r>
      <w:r w:rsidR="004A5B49" w:rsidRPr="004A5B49">
        <w:rPr>
          <w:rFonts w:cs="Times New Roman"/>
          <w:sz w:val="26"/>
          <w:szCs w:val="26"/>
          <w:shd w:val="clear" w:color="auto" w:fill="FFFFFF"/>
          <w:lang w:val="ru-RU"/>
        </w:rPr>
        <w:t>29 дек</w:t>
      </w:r>
      <w:r w:rsidR="004A5B49" w:rsidRPr="004A5B49">
        <w:rPr>
          <w:rFonts w:cs="Times New Roman"/>
          <w:sz w:val="26"/>
          <w:szCs w:val="26"/>
          <w:shd w:val="clear" w:color="auto" w:fill="FFFFFF"/>
          <w:lang w:val="ru-RU"/>
        </w:rPr>
        <w:t>абря</w:t>
      </w:r>
      <w:r w:rsidR="004A5B49" w:rsidRPr="004A5B49">
        <w:rPr>
          <w:rFonts w:cs="Times New Roman"/>
          <w:sz w:val="26"/>
          <w:szCs w:val="26"/>
          <w:shd w:val="clear" w:color="auto" w:fill="FFFFFF"/>
          <w:lang w:val="ru-RU"/>
        </w:rPr>
        <w:t xml:space="preserve"> 2025 № 339</w:t>
      </w:r>
      <w:r w:rsidR="004A5B49" w:rsidRPr="004A5B49">
        <w:rPr>
          <w:rFonts w:cs="Times New Roman"/>
          <w:sz w:val="26"/>
          <w:szCs w:val="26"/>
          <w:lang w:val="ru-RU"/>
        </w:rPr>
        <w:t>.</w:t>
      </w:r>
    </w:p>
    <w:p w14:paraId="77CFE11A" w14:textId="1E5B0B1F" w:rsidR="0093374D" w:rsidRPr="004A5B49" w:rsidRDefault="00B019C6">
      <w:pPr>
        <w:ind w:firstLine="0"/>
        <w:jc w:val="left"/>
        <w:rPr>
          <w:sz w:val="26"/>
          <w:szCs w:val="26"/>
          <w:lang w:val="ru-RU"/>
        </w:rPr>
      </w:pPr>
      <w:r w:rsidRPr="004A5B49">
        <w:rPr>
          <w:b/>
          <w:sz w:val="26"/>
          <w:szCs w:val="26"/>
          <w:lang w:val="ru-RU"/>
        </w:rPr>
        <w:t xml:space="preserve">2. </w:t>
      </w:r>
      <w:r w:rsidRPr="004A5B49">
        <w:rPr>
          <w:b/>
          <w:sz w:val="26"/>
          <w:szCs w:val="26"/>
          <w:lang w:val="ru-RU"/>
        </w:rPr>
        <w:t>М</w:t>
      </w:r>
      <w:r w:rsidRPr="004A5B49">
        <w:rPr>
          <w:b/>
          <w:sz w:val="26"/>
          <w:szCs w:val="26"/>
          <w:lang w:val="ru-RU"/>
        </w:rPr>
        <w:t>едицинская организаци</w:t>
      </w:r>
      <w:r w:rsidRPr="004A5B49">
        <w:rPr>
          <w:b/>
          <w:sz w:val="26"/>
          <w:szCs w:val="26"/>
          <w:lang w:val="ru-RU"/>
        </w:rPr>
        <w:t>я участвует в реализации территориальной программы обязательного медицинского страхования.</w:t>
      </w:r>
    </w:p>
    <w:p w14:paraId="7CFBA6D7" w14:textId="6834237B" w:rsidR="0093374D" w:rsidRPr="004A5B49" w:rsidRDefault="004A5B49" w:rsidP="004A5B49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Общество с ограниченной ответственностью «</w:t>
      </w:r>
      <w:r>
        <w:rPr>
          <w:sz w:val="26"/>
          <w:szCs w:val="26"/>
          <w:lang w:val="ru-RU"/>
        </w:rPr>
        <w:t>М</w:t>
      </w:r>
      <w:r w:rsidRPr="004A5B49">
        <w:rPr>
          <w:sz w:val="26"/>
          <w:szCs w:val="26"/>
          <w:lang w:val="ru-RU"/>
        </w:rPr>
        <w:t xml:space="preserve">едицинский центр Нейродон» </w:t>
      </w:r>
      <w:r w:rsidR="00B019C6" w:rsidRPr="004A5B49">
        <w:rPr>
          <w:sz w:val="26"/>
          <w:szCs w:val="26"/>
          <w:lang w:val="ru-RU"/>
        </w:rPr>
        <w:t>включена в реестр медицинских организаций, осуществляющих деятельность в сфере обязательного медицинского страхования на терри</w:t>
      </w:r>
      <w:r w:rsidR="00B019C6" w:rsidRPr="004A5B49">
        <w:rPr>
          <w:sz w:val="26"/>
          <w:szCs w:val="26"/>
          <w:lang w:val="ru-RU"/>
        </w:rPr>
        <w:t xml:space="preserve">тории </w:t>
      </w:r>
      <w:r>
        <w:rPr>
          <w:sz w:val="26"/>
          <w:szCs w:val="26"/>
          <w:lang w:val="ru-RU"/>
        </w:rPr>
        <w:t>Ростовской области</w:t>
      </w:r>
      <w:r w:rsidR="00B019C6" w:rsidRPr="004A5B49">
        <w:rPr>
          <w:sz w:val="26"/>
          <w:szCs w:val="26"/>
          <w:lang w:val="ru-RU"/>
        </w:rPr>
        <w:t xml:space="preserve">. Медицинская помощь по полису ОМС предоставляется по следующим профилям и видам медицинской помощи: </w:t>
      </w:r>
      <w:r w:rsidRPr="004A5B49">
        <w:rPr>
          <w:sz w:val="26"/>
          <w:szCs w:val="26"/>
          <w:lang w:val="ru-RU"/>
        </w:rPr>
        <w:t>функциональная диагностика (видео ЭЭГ-мониторинг 3 и 12 часов, полисомнография);</w:t>
      </w:r>
      <w:r>
        <w:rPr>
          <w:sz w:val="26"/>
          <w:szCs w:val="26"/>
          <w:lang w:val="ru-RU"/>
        </w:rPr>
        <w:t xml:space="preserve"> </w:t>
      </w:r>
      <w:r w:rsidRPr="004A5B49">
        <w:rPr>
          <w:sz w:val="26"/>
          <w:szCs w:val="26"/>
          <w:lang w:val="ru-RU"/>
        </w:rPr>
        <w:t>ботулинотерапия;</w:t>
      </w:r>
      <w:r>
        <w:rPr>
          <w:sz w:val="26"/>
          <w:szCs w:val="26"/>
          <w:lang w:val="ru-RU"/>
        </w:rPr>
        <w:t xml:space="preserve"> </w:t>
      </w:r>
      <w:r w:rsidRPr="004A5B49">
        <w:rPr>
          <w:sz w:val="26"/>
          <w:szCs w:val="26"/>
          <w:lang w:val="ru-RU"/>
        </w:rPr>
        <w:t>электромиография стимуляционная.</w:t>
      </w:r>
    </w:p>
    <w:p w14:paraId="5D3C84CF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Для получения медицинской помощи по ОМС гражданину необходимо представить документ, удостоверяющий личность, и полис обяза</w:t>
      </w:r>
      <w:r w:rsidRPr="004A5B49">
        <w:rPr>
          <w:sz w:val="26"/>
          <w:szCs w:val="26"/>
          <w:lang w:val="ru-RU"/>
        </w:rPr>
        <w:t>тельного медицинского страхования либо сведения о полисе ОМС в установленной форме. В случаях, предусмотренных законодательством, также представляются направление, выписка из медицинской документации и иные необходимые документы.</w:t>
      </w:r>
    </w:p>
    <w:p w14:paraId="6F5A2E60" w14:textId="0D725269" w:rsidR="00B019C6" w:rsidRPr="00B019C6" w:rsidRDefault="00B019C6" w:rsidP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Запись на медицинскую помо</w:t>
      </w:r>
      <w:r w:rsidRPr="004A5B49">
        <w:rPr>
          <w:sz w:val="26"/>
          <w:szCs w:val="26"/>
          <w:lang w:val="ru-RU"/>
        </w:rPr>
        <w:t xml:space="preserve">щь по ОМС осуществляется: </w:t>
      </w:r>
      <w:r>
        <w:rPr>
          <w:sz w:val="26"/>
          <w:szCs w:val="26"/>
          <w:lang w:val="ru-RU"/>
        </w:rPr>
        <w:t>по телефону 8928-556-13-26 для определения даты консультации или исследования.</w:t>
      </w:r>
    </w:p>
    <w:p w14:paraId="34E8C12A" w14:textId="77777777" w:rsidR="0093374D" w:rsidRPr="004A5B49" w:rsidRDefault="00B019C6">
      <w:pPr>
        <w:ind w:firstLine="0"/>
        <w:jc w:val="left"/>
        <w:rPr>
          <w:sz w:val="26"/>
          <w:szCs w:val="26"/>
          <w:lang w:val="ru-RU"/>
        </w:rPr>
      </w:pPr>
      <w:r w:rsidRPr="004A5B49">
        <w:rPr>
          <w:b/>
          <w:sz w:val="26"/>
          <w:szCs w:val="26"/>
          <w:lang w:val="ru-RU"/>
        </w:rPr>
        <w:t>3. Виды медицинской помощи, оказываемой бесплатно</w:t>
      </w:r>
    </w:p>
    <w:p w14:paraId="60473642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В рамках программы государственных гарантий гражданам бесплатно предоставляются первичная медико-санитарная помощь, специализированная медицинская помощь, в т</w:t>
      </w:r>
      <w:r w:rsidRPr="004A5B49">
        <w:rPr>
          <w:sz w:val="26"/>
          <w:szCs w:val="26"/>
          <w:lang w:val="ru-RU"/>
        </w:rPr>
        <w:t>ом числе высокотехнологичная, скорая медицинская помощь, включая скорую специализированную, а также паллиативная медицинская помощь — в объеме, порядке и на условиях, предусмотренных федеральной и территориальной программами государственных гарантий.</w:t>
      </w:r>
    </w:p>
    <w:p w14:paraId="26F95F30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Конкр</w:t>
      </w:r>
      <w:r w:rsidRPr="004A5B49">
        <w:rPr>
          <w:sz w:val="26"/>
          <w:szCs w:val="26"/>
          <w:lang w:val="ru-RU"/>
        </w:rPr>
        <w:t xml:space="preserve">етные виды, формы и условия оказания медицинской помощи, перечни заболеваний и состояний, категории граждан, нормативы объема медицинской помощи, сроки ожидания, порядок и условия предоставления </w:t>
      </w:r>
      <w:r w:rsidRPr="004A5B49">
        <w:rPr>
          <w:sz w:val="26"/>
          <w:szCs w:val="26"/>
          <w:lang w:val="ru-RU"/>
        </w:rPr>
        <w:lastRenderedPageBreak/>
        <w:t>медицинской помощи определяются действующей федеральной и тер</w:t>
      </w:r>
      <w:r w:rsidRPr="004A5B49">
        <w:rPr>
          <w:sz w:val="26"/>
          <w:szCs w:val="26"/>
          <w:lang w:val="ru-RU"/>
        </w:rPr>
        <w:t>риториальной программами государственных гарантий.</w:t>
      </w:r>
    </w:p>
    <w:p w14:paraId="47C58CC7" w14:textId="77777777" w:rsidR="0093374D" w:rsidRPr="004A5B49" w:rsidRDefault="00B019C6">
      <w:pPr>
        <w:ind w:firstLine="0"/>
        <w:jc w:val="left"/>
        <w:rPr>
          <w:sz w:val="26"/>
          <w:szCs w:val="26"/>
          <w:lang w:val="ru-RU"/>
        </w:rPr>
      </w:pPr>
      <w:r w:rsidRPr="004A5B49">
        <w:rPr>
          <w:b/>
          <w:sz w:val="26"/>
          <w:szCs w:val="26"/>
          <w:lang w:val="ru-RU"/>
        </w:rPr>
        <w:t>4. Сроки ожидания медицинской помощи</w:t>
      </w:r>
    </w:p>
    <w:p w14:paraId="00B68E0E" w14:textId="7FC1B812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Предельные сроки ожидания медицинской помощи устанавливаются программой государственных гарантий и территориальной программой. Актуальные сроки ожидания консультаций вр</w:t>
      </w:r>
      <w:r w:rsidRPr="004A5B49">
        <w:rPr>
          <w:sz w:val="26"/>
          <w:szCs w:val="26"/>
          <w:lang w:val="ru-RU"/>
        </w:rPr>
        <w:t xml:space="preserve">ачей-специалистов, диагностических исследований, специализированной медицинской помощи и иных видов медицинской помощи </w:t>
      </w:r>
      <w:r>
        <w:rPr>
          <w:sz w:val="26"/>
          <w:szCs w:val="26"/>
          <w:lang w:val="ru-RU"/>
        </w:rPr>
        <w:t>размещены</w:t>
      </w:r>
      <w:r w:rsidRPr="004A5B49">
        <w:rPr>
          <w:sz w:val="26"/>
          <w:szCs w:val="26"/>
          <w:lang w:val="ru-RU"/>
        </w:rPr>
        <w:t xml:space="preserve"> на сайте в соответствии с действующей территориальной программой.</w:t>
      </w:r>
    </w:p>
    <w:p w14:paraId="6ABF36EE" w14:textId="77777777" w:rsidR="0093374D" w:rsidRPr="004A5B49" w:rsidRDefault="00B019C6">
      <w:pPr>
        <w:ind w:firstLine="0"/>
        <w:jc w:val="left"/>
        <w:rPr>
          <w:sz w:val="26"/>
          <w:szCs w:val="26"/>
          <w:lang w:val="ru-RU"/>
        </w:rPr>
      </w:pPr>
      <w:r w:rsidRPr="004A5B49">
        <w:rPr>
          <w:b/>
          <w:sz w:val="26"/>
          <w:szCs w:val="26"/>
          <w:lang w:val="ru-RU"/>
        </w:rPr>
        <w:t>5. Порядок обращения граждан</w:t>
      </w:r>
    </w:p>
    <w:p w14:paraId="44AB3FD2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Для получения медицинской помощи в рамках программы государственных гарантий гражданин вправе обратиться в выбранную медицинскую организацию, учас</w:t>
      </w:r>
      <w:r w:rsidRPr="004A5B49">
        <w:rPr>
          <w:sz w:val="26"/>
          <w:szCs w:val="26"/>
          <w:lang w:val="ru-RU"/>
        </w:rPr>
        <w:t>твующую в реализации территориальной программы ОМС, в порядке, установленном законодательством Российской Федерации и территориальной программой.</w:t>
      </w:r>
    </w:p>
    <w:p w14:paraId="78BC42B0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При возникновении вопросов о порядке получения бесплатной медицинской помощи гражданин может обратиться:</w:t>
      </w:r>
    </w:p>
    <w:p w14:paraId="435FA64A" w14:textId="477B2DA3" w:rsidR="00B019C6" w:rsidRDefault="00B019C6" w:rsidP="00B019C6">
      <w:pPr>
        <w:pStyle w:val="aff8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A5B49">
        <w:rPr>
          <w:sz w:val="26"/>
          <w:szCs w:val="26"/>
        </w:rPr>
        <w:t xml:space="preserve">— </w:t>
      </w:r>
      <w:r w:rsidRPr="00B019C6">
        <w:rPr>
          <w:sz w:val="26"/>
          <w:szCs w:val="26"/>
        </w:rPr>
        <w:t>в с</w:t>
      </w:r>
      <w:r w:rsidRPr="00B019C6">
        <w:rPr>
          <w:sz w:val="26"/>
          <w:szCs w:val="26"/>
        </w:rPr>
        <w:t>вою страховую медицинскую организацию: (</w:t>
      </w:r>
      <w:r w:rsidRPr="00B019C6">
        <w:rPr>
          <w:sz w:val="26"/>
          <w:szCs w:val="26"/>
        </w:rPr>
        <w:t>ООО МСО «ПАНАЦЕЯ»;</w:t>
      </w:r>
      <w:r w:rsidRPr="00B019C6">
        <w:rPr>
          <w:sz w:val="26"/>
          <w:szCs w:val="26"/>
        </w:rPr>
        <w:t xml:space="preserve"> </w:t>
      </w:r>
      <w:r w:rsidRPr="00B019C6">
        <w:rPr>
          <w:sz w:val="26"/>
          <w:szCs w:val="26"/>
        </w:rPr>
        <w:t>РОСТОВСКИЙ ФИЛИАЛ ЗАО «МАКС-М»;</w:t>
      </w:r>
      <w:r w:rsidRPr="00B019C6">
        <w:rPr>
          <w:sz w:val="26"/>
          <w:szCs w:val="26"/>
        </w:rPr>
        <w:t xml:space="preserve"> </w:t>
      </w:r>
      <w:r w:rsidRPr="00B019C6">
        <w:rPr>
          <w:sz w:val="26"/>
          <w:szCs w:val="26"/>
        </w:rPr>
        <w:t>РОСТОВСКИЙ ФИЛИАЛ ОАО СК «СОГАЗ-МЕД»;</w:t>
      </w:r>
      <w:r w:rsidRPr="00B019C6">
        <w:rPr>
          <w:sz w:val="26"/>
          <w:szCs w:val="26"/>
        </w:rPr>
        <w:t xml:space="preserve"> </w:t>
      </w:r>
      <w:r w:rsidRPr="00B019C6">
        <w:rPr>
          <w:sz w:val="26"/>
          <w:szCs w:val="26"/>
        </w:rPr>
        <w:t>РОСТОВСКИЙ ФИЛИАЛ ООО «КАПИТАЛ МС»;</w:t>
      </w:r>
      <w:r w:rsidRPr="00B019C6">
        <w:rPr>
          <w:sz w:val="26"/>
          <w:szCs w:val="26"/>
        </w:rPr>
        <w:t xml:space="preserve"> </w:t>
      </w:r>
      <w:r w:rsidRPr="00B019C6">
        <w:rPr>
          <w:sz w:val="26"/>
          <w:szCs w:val="26"/>
        </w:rPr>
        <w:t>РОСТОВСКИЙ ФИЛИАЛ («</w:t>
      </w:r>
      <w:proofErr w:type="spellStart"/>
      <w:r w:rsidRPr="00B019C6">
        <w:rPr>
          <w:sz w:val="26"/>
          <w:szCs w:val="26"/>
        </w:rPr>
        <w:t>АсСтра</w:t>
      </w:r>
      <w:proofErr w:type="spellEnd"/>
      <w:r w:rsidRPr="00B019C6">
        <w:rPr>
          <w:sz w:val="26"/>
          <w:szCs w:val="26"/>
        </w:rPr>
        <w:t>»)  «АльфаСтрахование-ОМС»</w:t>
      </w:r>
      <w:r w:rsidRPr="00B019C6">
        <w:rPr>
          <w:sz w:val="26"/>
          <w:szCs w:val="26"/>
        </w:rPr>
        <w:t>.</w:t>
      </w:r>
    </w:p>
    <w:p w14:paraId="5B92AE5D" w14:textId="77777777" w:rsidR="00B019C6" w:rsidRDefault="00B019C6" w:rsidP="00B019C6">
      <w:pPr>
        <w:pStyle w:val="aff8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14:paraId="5A6CD65B" w14:textId="3350F1F9" w:rsidR="00B019C6" w:rsidRPr="00B019C6" w:rsidRDefault="00B019C6" w:rsidP="00B019C6">
      <w:pPr>
        <w:pStyle w:val="aff8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019C6">
        <w:rPr>
          <w:rStyle w:val="af6"/>
          <w:sz w:val="26"/>
          <w:szCs w:val="26"/>
        </w:rPr>
        <w:t>Уточнить подробную информацию, можно по телефону 8-918-556-13-26</w:t>
      </w:r>
    </w:p>
    <w:p w14:paraId="69574D40" w14:textId="6559F511" w:rsidR="0093374D" w:rsidRPr="004A5B49" w:rsidRDefault="00B019C6" w:rsidP="00B019C6">
      <w:pPr>
        <w:ind w:firstLine="0"/>
        <w:rPr>
          <w:sz w:val="26"/>
          <w:szCs w:val="26"/>
          <w:lang w:val="ru-RU"/>
        </w:rPr>
      </w:pPr>
      <w:bookmarkStart w:id="0" w:name="_GoBack"/>
      <w:bookmarkEnd w:id="0"/>
      <w:r w:rsidRPr="004A5B49">
        <w:rPr>
          <w:sz w:val="26"/>
          <w:szCs w:val="26"/>
          <w:lang w:val="ru-RU"/>
        </w:rPr>
        <w:t>— в территориальный фонд обязательного медицинского страхования</w:t>
      </w:r>
      <w:r w:rsidRPr="004A5B49">
        <w:rPr>
          <w:sz w:val="26"/>
          <w:szCs w:val="26"/>
          <w:lang w:val="ru-RU"/>
        </w:rPr>
        <w:t>:</w:t>
      </w:r>
      <w:r w:rsidRPr="004A5B49">
        <w:rPr>
          <w:sz w:val="26"/>
          <w:szCs w:val="26"/>
          <w:lang w:val="ru-RU"/>
        </w:rPr>
        <w:t xml:space="preserve"> </w:t>
      </w:r>
      <w:r w:rsidRPr="004A5B49">
        <w:rPr>
          <w:sz w:val="26"/>
          <w:szCs w:val="26"/>
          <w:lang w:val="ru-RU"/>
        </w:rPr>
        <w:t>[</w:t>
      </w:r>
      <w:r w:rsidRPr="004A5B49">
        <w:rPr>
          <w:sz w:val="26"/>
          <w:szCs w:val="26"/>
          <w:lang w:val="ru-RU"/>
        </w:rPr>
        <w:t>Н</w:t>
      </w:r>
      <w:r w:rsidRPr="004A5B49">
        <w:rPr>
          <w:sz w:val="26"/>
          <w:szCs w:val="26"/>
          <w:lang w:val="ru-RU"/>
        </w:rPr>
        <w:t>А</w:t>
      </w:r>
      <w:r w:rsidRPr="004A5B49">
        <w:rPr>
          <w:sz w:val="26"/>
          <w:szCs w:val="26"/>
          <w:lang w:val="ru-RU"/>
        </w:rPr>
        <w:t>И</w:t>
      </w:r>
      <w:r w:rsidRPr="004A5B49">
        <w:rPr>
          <w:sz w:val="26"/>
          <w:szCs w:val="26"/>
          <w:lang w:val="ru-RU"/>
        </w:rPr>
        <w:t>М</w:t>
      </w:r>
      <w:r w:rsidRPr="004A5B49">
        <w:rPr>
          <w:sz w:val="26"/>
          <w:szCs w:val="26"/>
          <w:lang w:val="ru-RU"/>
        </w:rPr>
        <w:t>Е</w:t>
      </w:r>
      <w:r w:rsidRPr="004A5B49">
        <w:rPr>
          <w:sz w:val="26"/>
          <w:szCs w:val="26"/>
          <w:lang w:val="ru-RU"/>
        </w:rPr>
        <w:t>Н</w:t>
      </w:r>
      <w:r w:rsidRPr="004A5B49">
        <w:rPr>
          <w:sz w:val="26"/>
          <w:szCs w:val="26"/>
          <w:lang w:val="ru-RU"/>
        </w:rPr>
        <w:t>О</w:t>
      </w:r>
      <w:r w:rsidRPr="004A5B49">
        <w:rPr>
          <w:sz w:val="26"/>
          <w:szCs w:val="26"/>
          <w:lang w:val="ru-RU"/>
        </w:rPr>
        <w:t>В</w:t>
      </w:r>
      <w:r w:rsidRPr="004A5B49">
        <w:rPr>
          <w:sz w:val="26"/>
          <w:szCs w:val="26"/>
          <w:lang w:val="ru-RU"/>
        </w:rPr>
        <w:t>А</w:t>
      </w:r>
      <w:r w:rsidRPr="004A5B49">
        <w:rPr>
          <w:sz w:val="26"/>
          <w:szCs w:val="26"/>
          <w:lang w:val="ru-RU"/>
        </w:rPr>
        <w:t>Н</w:t>
      </w:r>
      <w:r w:rsidRPr="004A5B49">
        <w:rPr>
          <w:sz w:val="26"/>
          <w:szCs w:val="26"/>
          <w:lang w:val="ru-RU"/>
        </w:rPr>
        <w:t>И</w:t>
      </w:r>
      <w:r w:rsidRPr="004A5B49">
        <w:rPr>
          <w:sz w:val="26"/>
          <w:szCs w:val="26"/>
          <w:lang w:val="ru-RU"/>
        </w:rPr>
        <w:t>Е</w:t>
      </w:r>
      <w:r w:rsidRPr="004A5B49">
        <w:rPr>
          <w:sz w:val="26"/>
          <w:szCs w:val="26"/>
          <w:lang w:val="ru-RU"/>
        </w:rPr>
        <w:t>,</w:t>
      </w:r>
      <w:r w:rsidRPr="004A5B49">
        <w:rPr>
          <w:sz w:val="26"/>
          <w:szCs w:val="26"/>
          <w:lang w:val="ru-RU"/>
        </w:rPr>
        <w:t xml:space="preserve"> </w:t>
      </w:r>
      <w:r w:rsidRPr="004A5B49">
        <w:rPr>
          <w:sz w:val="26"/>
          <w:szCs w:val="26"/>
          <w:lang w:val="ru-RU"/>
        </w:rPr>
        <w:t>Т</w:t>
      </w:r>
      <w:r w:rsidRPr="004A5B49">
        <w:rPr>
          <w:sz w:val="26"/>
          <w:szCs w:val="26"/>
          <w:lang w:val="ru-RU"/>
        </w:rPr>
        <w:t>Е</w:t>
      </w:r>
      <w:r w:rsidRPr="004A5B49">
        <w:rPr>
          <w:sz w:val="26"/>
          <w:szCs w:val="26"/>
          <w:lang w:val="ru-RU"/>
        </w:rPr>
        <w:t>Л</w:t>
      </w:r>
      <w:r w:rsidRPr="004A5B49">
        <w:rPr>
          <w:sz w:val="26"/>
          <w:szCs w:val="26"/>
          <w:lang w:val="ru-RU"/>
        </w:rPr>
        <w:t>Е</w:t>
      </w:r>
      <w:r w:rsidRPr="004A5B49">
        <w:rPr>
          <w:sz w:val="26"/>
          <w:szCs w:val="26"/>
          <w:lang w:val="ru-RU"/>
        </w:rPr>
        <w:t>Ф</w:t>
      </w:r>
      <w:r w:rsidRPr="004A5B49">
        <w:rPr>
          <w:sz w:val="26"/>
          <w:szCs w:val="26"/>
          <w:lang w:val="ru-RU"/>
        </w:rPr>
        <w:t>О</w:t>
      </w:r>
      <w:r w:rsidRPr="004A5B49">
        <w:rPr>
          <w:sz w:val="26"/>
          <w:szCs w:val="26"/>
          <w:lang w:val="ru-RU"/>
        </w:rPr>
        <w:t>Н</w:t>
      </w:r>
      <w:r w:rsidRPr="004A5B49">
        <w:rPr>
          <w:sz w:val="26"/>
          <w:szCs w:val="26"/>
          <w:lang w:val="ru-RU"/>
        </w:rPr>
        <w:t>,</w:t>
      </w:r>
      <w:r w:rsidRPr="004A5B49">
        <w:rPr>
          <w:sz w:val="26"/>
          <w:szCs w:val="26"/>
          <w:lang w:val="ru-RU"/>
        </w:rPr>
        <w:t xml:space="preserve"> </w:t>
      </w:r>
      <w:r w:rsidRPr="004A5B49">
        <w:rPr>
          <w:sz w:val="26"/>
          <w:szCs w:val="26"/>
          <w:lang w:val="ru-RU"/>
        </w:rPr>
        <w:t>С</w:t>
      </w:r>
      <w:r w:rsidRPr="004A5B49">
        <w:rPr>
          <w:sz w:val="26"/>
          <w:szCs w:val="26"/>
          <w:lang w:val="ru-RU"/>
        </w:rPr>
        <w:t>А</w:t>
      </w:r>
      <w:r w:rsidRPr="004A5B49">
        <w:rPr>
          <w:sz w:val="26"/>
          <w:szCs w:val="26"/>
          <w:lang w:val="ru-RU"/>
        </w:rPr>
        <w:t>Й</w:t>
      </w:r>
      <w:r w:rsidRPr="004A5B49">
        <w:rPr>
          <w:sz w:val="26"/>
          <w:szCs w:val="26"/>
          <w:lang w:val="ru-RU"/>
        </w:rPr>
        <w:t>Т</w:t>
      </w:r>
      <w:r w:rsidRPr="004A5B49">
        <w:rPr>
          <w:sz w:val="26"/>
          <w:szCs w:val="26"/>
          <w:lang w:val="ru-RU"/>
        </w:rPr>
        <w:t>]</w:t>
      </w:r>
      <w:r w:rsidRPr="004A5B49">
        <w:rPr>
          <w:sz w:val="26"/>
          <w:szCs w:val="26"/>
          <w:lang w:val="ru-RU"/>
        </w:rPr>
        <w:t>;</w:t>
      </w:r>
      <w:r w:rsidRPr="004A5B49">
        <w:rPr>
          <w:sz w:val="26"/>
          <w:szCs w:val="26"/>
          <w:lang w:val="ru-RU"/>
        </w:rPr>
        <w:br/>
        <w:t>— в орган исполнительной власти субъекта Российской Федерации в сфере охраны здоровья: [НА</w:t>
      </w:r>
      <w:r w:rsidRPr="004A5B49">
        <w:rPr>
          <w:sz w:val="26"/>
          <w:szCs w:val="26"/>
          <w:lang w:val="ru-RU"/>
        </w:rPr>
        <w:t>ИМЕНОВАНИЕ, ТЕЛЕФОН, САЙТ];</w:t>
      </w:r>
      <w:r w:rsidRPr="004A5B49">
        <w:rPr>
          <w:sz w:val="26"/>
          <w:szCs w:val="26"/>
          <w:lang w:val="ru-RU"/>
        </w:rPr>
        <w:br/>
        <w:t>— в Росздравнадзор или его территориальный орган: [ТЕЛЕФОН, САЙТ].</w:t>
      </w:r>
    </w:p>
    <w:p w14:paraId="553B7F11" w14:textId="77777777" w:rsidR="0093374D" w:rsidRPr="004A5B49" w:rsidRDefault="00B019C6">
      <w:pPr>
        <w:ind w:firstLine="0"/>
        <w:jc w:val="left"/>
        <w:rPr>
          <w:sz w:val="26"/>
          <w:szCs w:val="26"/>
          <w:lang w:val="ru-RU"/>
        </w:rPr>
      </w:pPr>
      <w:r w:rsidRPr="004A5B49">
        <w:rPr>
          <w:b/>
          <w:sz w:val="26"/>
          <w:szCs w:val="26"/>
          <w:lang w:val="ru-RU"/>
        </w:rPr>
        <w:t>6. Нормативные документы и официальные источники</w:t>
      </w:r>
    </w:p>
    <w:p w14:paraId="6686A1D0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 xml:space="preserve">1) Программа государственных гарантий бесплатного оказания гражданам медицинской помощи на 2026 год и на </w:t>
      </w:r>
      <w:r w:rsidRPr="004A5B49">
        <w:rPr>
          <w:sz w:val="26"/>
          <w:szCs w:val="26"/>
          <w:lang w:val="ru-RU"/>
        </w:rPr>
        <w:t xml:space="preserve">плановый период 2027 и 2028 годов, утвержденная постановлением Правительства Российской Федерации от 29 декабря 2025 г. № 2188: </w:t>
      </w:r>
      <w:r w:rsidRPr="00B019C6">
        <w:rPr>
          <w:sz w:val="26"/>
          <w:szCs w:val="26"/>
          <w:shd w:val="clear" w:color="auto" w:fill="FDE9D9" w:themeFill="accent6" w:themeFillTint="33"/>
          <w:lang w:val="ru-RU"/>
        </w:rPr>
        <w:t>[РАЗМЕСТИТЬ АКТИВНУЮ ССЫЛКУ НА ОФИЦИАЛЬНЫЙ ТЕКСТ].</w:t>
      </w:r>
    </w:p>
    <w:p w14:paraId="55FAA551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2) Территориальная программа государственных гарантий бесплатного оказания гр</w:t>
      </w:r>
      <w:r w:rsidRPr="004A5B49">
        <w:rPr>
          <w:sz w:val="26"/>
          <w:szCs w:val="26"/>
          <w:lang w:val="ru-RU"/>
        </w:rPr>
        <w:t>ажданам медицинской помощи в [СУБЪЕКТ РФ] на 2026 год и на плановый период 2027 и 2028 годов: [РАЗМЕСТИТЬ АКТИВНУЮ ССЫЛКУ НА ОФИЦИАЛЬНЫЙ ТЕКСТ].</w:t>
      </w:r>
    </w:p>
    <w:p w14:paraId="0BA4FED4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3) Официальный сайт территориального фонда обязательного медицинского страхования [СУБЪЕКТ РФ]: [ССЫЛКА].</w:t>
      </w:r>
    </w:p>
    <w:p w14:paraId="53D0BBCB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>4) Ре</w:t>
      </w:r>
      <w:r w:rsidRPr="004A5B49">
        <w:rPr>
          <w:sz w:val="26"/>
          <w:szCs w:val="26"/>
          <w:lang w:val="ru-RU"/>
        </w:rPr>
        <w:t>естр медицинских организаций, осуществляющих деятельность в сфере обязательного медицинского страхования: [ССЫЛКА].</w:t>
      </w:r>
    </w:p>
    <w:p w14:paraId="09C13E1B" w14:textId="77777777" w:rsidR="0093374D" w:rsidRPr="004A5B49" w:rsidRDefault="00B019C6">
      <w:pPr>
        <w:ind w:firstLine="0"/>
        <w:jc w:val="left"/>
        <w:rPr>
          <w:sz w:val="26"/>
          <w:szCs w:val="26"/>
          <w:lang w:val="ru-RU"/>
        </w:rPr>
      </w:pPr>
      <w:r w:rsidRPr="004A5B49">
        <w:rPr>
          <w:b/>
          <w:sz w:val="26"/>
          <w:szCs w:val="26"/>
          <w:lang w:val="ru-RU"/>
        </w:rPr>
        <w:t>7. Актуализация информации</w:t>
      </w:r>
    </w:p>
    <w:p w14:paraId="55783FBD" w14:textId="77777777" w:rsidR="0093374D" w:rsidRPr="004A5B49" w:rsidRDefault="00B019C6">
      <w:pPr>
        <w:rPr>
          <w:sz w:val="26"/>
          <w:szCs w:val="26"/>
          <w:lang w:val="ru-RU"/>
        </w:rPr>
      </w:pPr>
      <w:r w:rsidRPr="004A5B49">
        <w:rPr>
          <w:sz w:val="26"/>
          <w:szCs w:val="26"/>
          <w:lang w:val="ru-RU"/>
        </w:rPr>
        <w:t xml:space="preserve">Настоящая информация подлежит проверке и обновлению не реже одного раза в год, а также при изменении федеральной </w:t>
      </w:r>
      <w:r w:rsidRPr="004A5B49">
        <w:rPr>
          <w:sz w:val="26"/>
          <w:szCs w:val="26"/>
          <w:lang w:val="ru-RU"/>
        </w:rPr>
        <w:t>или территориальной программы государственных гарантий, состава участников ОМС, перечня оказываемых медицинских услуг, контактных данных и иных размещенных сведений.</w:t>
      </w:r>
    </w:p>
    <w:sectPr w:rsidR="0093374D" w:rsidRPr="004A5B49" w:rsidSect="004A5B4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5B49"/>
    <w:rsid w:val="0093374D"/>
    <w:rsid w:val="00AA1D8D"/>
    <w:rsid w:val="00B019C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863C47"/>
  <w14:defaultImageDpi w14:val="300"/>
  <w15:docId w15:val="{25B3FE37-684C-4004-B6A2-B2F14256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B019C6"/>
    <w:pPr>
      <w:spacing w:before="100" w:beforeAutospacing="1" w:after="100" w:afterAutospacing="1"/>
      <w:ind w:firstLine="0"/>
      <w:jc w:val="left"/>
    </w:pPr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1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37EB1F-AE59-456C-8373-F323A0E42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Невролог 1</dc:creator>
  <cp:keywords/>
  <dc:description>generated by python-docx</dc:description>
  <cp:lastModifiedBy>Невролог 1</cp:lastModifiedBy>
  <cp:revision>2</cp:revision>
  <dcterms:created xsi:type="dcterms:W3CDTF">2026-09-02T13:00:00Z</dcterms:created>
  <dcterms:modified xsi:type="dcterms:W3CDTF">2026-09-02T13:00:00Z</dcterms:modified>
  <cp:category/>
</cp:coreProperties>
</file>